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2700" distT="12700" distL="12700" distR="12700" hidden="0" layoutInCell="1" locked="0" relativeHeight="0" simplePos="0">
            <wp:simplePos x="0" y="0"/>
            <wp:positionH relativeFrom="column">
              <wp:posOffset>5666740</wp:posOffset>
            </wp:positionH>
            <wp:positionV relativeFrom="paragraph">
              <wp:posOffset>87630</wp:posOffset>
            </wp:positionV>
            <wp:extent cx="803910" cy="90551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9055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43" w:lineRule="auto"/>
        <w:ind w:left="2918" w:right="2689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6500"/>
          <w:sz w:val="36"/>
          <w:szCs w:val="36"/>
          <w:rtl w:val="0"/>
        </w:rPr>
        <w:t xml:space="preserve">Turn- und Spielverein 1884 Hüsten e.V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43" w:lineRule="auto"/>
        <w:rPr/>
      </w:pPr>
      <w:r w:rsidDel="00000000" w:rsidR="00000000" w:rsidRPr="00000000">
        <w:rPr>
          <w:rFonts w:ascii="Dancing Script" w:cs="Dancing Script" w:eastAsia="Dancing Script" w:hAnsi="Dancing Script"/>
          <w:i w:val="1"/>
          <w:color w:val="65cc00"/>
          <w:sz w:val="36"/>
          <w:szCs w:val="36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65cc00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</w:t>
      </w:r>
      <w:hyperlink r:id="rId7">
        <w:r w:rsidDel="00000000" w:rsidR="00000000" w:rsidRPr="00000000">
          <w:rPr>
            <w:rFonts w:ascii="Arial" w:cs="Arial" w:eastAsia="Arial" w:hAnsi="Arial"/>
            <w:color w:val="000080"/>
            <w:sz w:val="24"/>
            <w:szCs w:val="24"/>
            <w:u w:val="single"/>
            <w:rtl w:val="0"/>
          </w:rPr>
          <w:t xml:space="preserve">www.tushuesten.de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43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0"/>
          <w:tab w:val="left" w:leader="none" w:pos="5954"/>
        </w:tabs>
        <w:spacing w:after="0" w:before="56" w:line="348" w:lineRule="auto"/>
        <w:ind w:left="0" w:right="1376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Kurs: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0"/>
          <w:tab w:val="left" w:leader="none" w:pos="5954"/>
        </w:tabs>
        <w:spacing w:after="0" w:before="56" w:line="348" w:lineRule="auto"/>
        <w:ind w:left="0" w:right="137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Faszientraining  </w:t>
      </w:r>
      <w:r w:rsidDel="00000000" w:rsidR="00000000" w:rsidRPr="00000000">
        <w:rPr>
          <w:rFonts w:ascii="Arial" w:cs="Arial" w:eastAsia="Arial" w:hAnsi="Arial"/>
          <w:b w:val="1"/>
          <w:i w:val="1"/>
          <w:sz w:val="21"/>
          <w:szCs w:val="21"/>
          <w:rtl w:val="0"/>
        </w:rPr>
        <w:t xml:space="preserve">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green"/>
          <w:u w:val="none"/>
          <w:vertAlign w:val="baseline"/>
          <w:rtl w:val="0"/>
        </w:rPr>
        <w:t xml:space="preserve">SPH Mühlenberg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21"/>
          <w:szCs w:val="21"/>
          <w:u w:val="none"/>
          <w:shd w:fill="auto" w:val="clear"/>
          <w:vertAlign w:val="baseline"/>
          <w:rtl w:val="0"/>
        </w:rPr>
        <w:t xml:space="preserve">Montags 17:30-18:30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0"/>
          <w:tab w:val="left" w:leader="none" w:pos="5954"/>
        </w:tabs>
        <w:spacing w:after="0" w:before="56" w:line="348" w:lineRule="auto"/>
        <w:ind w:left="0" w:right="137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70.0" w:type="dxa"/>
        <w:jc w:val="left"/>
        <w:tblInd w:w="-867.0" w:type="dxa"/>
        <w:tblLayout w:type="fixed"/>
        <w:tblLook w:val="0000"/>
      </w:tblPr>
      <w:tblGrid>
        <w:gridCol w:w="5790"/>
        <w:gridCol w:w="2090"/>
        <w:gridCol w:w="75"/>
        <w:gridCol w:w="3615"/>
        <w:tblGridChange w:id="0">
          <w:tblGrid>
            <w:gridCol w:w="5790"/>
            <w:gridCol w:w="2090"/>
            <w:gridCol w:w="75"/>
            <w:gridCol w:w="361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90" w:lineRule="auto"/>
              <w:ind w:left="113" w:right="243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TURNEN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Turnhalle/Turnraum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Trainingszeit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Eltern-Kind-Turnen ab 1 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25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SPH Mühlenberg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74ea7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74ea7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color w:val="674ea7"/>
                <w:rtl w:val="0"/>
              </w:rPr>
              <w:t xml:space="preserve">ontags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74ea7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16.15-17.15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Eltern-Kind-Turnen ab 2 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25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  <w:rtl w:val="0"/>
              </w:rPr>
              <w:t xml:space="preserve">SPH Mühlenberg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Donnerstags 16:00-17:00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Eltern-Kind-Turnen ab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4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magenta"/>
                <w:u w:val="none"/>
                <w:vertAlign w:val="baseline"/>
                <w:rtl w:val="0"/>
              </w:rPr>
              <w:t xml:space="preserve">SPH Holzen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1849b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1849b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Dienstags 16.00-17.00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Kinderturnen 3 bis 6 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29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  <w:rtl w:val="0"/>
              </w:rPr>
              <w:t xml:space="preserve">SPH  Mühlenberg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ittwochs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16:15-17:15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Kinderturnen 3 bis 6 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25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  <w:rtl w:val="0"/>
              </w:rPr>
              <w:t xml:space="preserve">SPH Mühlenberg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e36c0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Freitags 17:00-18:00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Kinderturnen 3 bis 6 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4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magenta"/>
                <w:u w:val="none"/>
                <w:vertAlign w:val="baseline"/>
                <w:rtl w:val="0"/>
              </w:rPr>
              <w:t xml:space="preserve">SPH Holzen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Donnerstags 17:00-18:00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Turnen ab 6 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29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  <w:rtl w:val="0"/>
              </w:rPr>
              <w:t xml:space="preserve">SPH Mühlenberg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1849b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Dienstags 16:00-17:00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Geräte- und Bodenturnen ab 5 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25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  <w:rtl w:val="0"/>
              </w:rPr>
              <w:t xml:space="preserve">SPH Mühlenberg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e36c0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Freitags 15:00-16:15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Geräte- und Bodenturnen ab 8 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25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  <w:rtl w:val="0"/>
              </w:rPr>
              <w:t xml:space="preserve">SPH Mühlenberg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1849b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1849b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Dienstags 17:00-18:15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TANZEN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Tanzen ab 4Jahren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440" w:right="0" w:hanging="114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Kita Krümelkiste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firstLine="720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Hüsten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7030a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Montags 17:00-18:00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Tanzen ab  1.Schuljahr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29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magenta"/>
                <w:u w:val="none"/>
                <w:vertAlign w:val="baseline"/>
                <w:rtl w:val="0"/>
              </w:rPr>
              <w:t xml:space="preserve">SPH Holzen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Donnerstags 15:45-16:45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FITNESS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Aerobic, Cardio-Training u. Muskelaufbau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29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  <w:rtl w:val="0"/>
              </w:rPr>
              <w:t xml:space="preserve">SPH Mühlenberg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Mittwochs 1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45-19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Mixed Workout für Frauen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25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  <w:rtl w:val="0"/>
              </w:rPr>
              <w:t xml:space="preserve">SPH Mühlenberg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Donnerstags 19:15-20:15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Step Aerobic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  <w:rtl w:val="0"/>
              </w:rPr>
              <w:t xml:space="preserve">SPH Mühlenberg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5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7030a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Montags 19:00-20:00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GESUNDHEITSGYMNASTIK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Seniorengymnastik für Frauen und Männer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25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  <w:rtl w:val="0"/>
              </w:rPr>
              <w:t xml:space="preserve">SPH Mühlenberg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5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Donnerstag 17:10-18:10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Frauenriege ab 55 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29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green"/>
                <w:u w:val="none"/>
                <w:vertAlign w:val="baseline"/>
                <w:rtl w:val="0"/>
              </w:rPr>
              <w:t xml:space="preserve">SPH Mühlenberg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Mittwochs 17:30-18:30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Frauengesundheitsgymnastik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29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Kita Krümelkiste, Hüsten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e36c0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Freitags 1</w:t>
            </w:r>
            <w:r w:rsidDel="00000000" w:rsidR="00000000" w:rsidRPr="00000000">
              <w:rPr>
                <w:rFonts w:ascii="Arial" w:cs="Arial" w:eastAsia="Arial" w:hAnsi="Arial"/>
                <w:color w:val="e36c09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e36c0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:00-1</w:t>
            </w:r>
            <w:r w:rsidDel="00000000" w:rsidR="00000000" w:rsidRPr="00000000">
              <w:rPr>
                <w:rFonts w:ascii="Arial" w:cs="Arial" w:eastAsia="Arial" w:hAnsi="Arial"/>
                <w:color w:val="e36c09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e36c0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lightGray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1849b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8761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KAMPFSPORT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Judo  ab 6 Jahre (Vorschulkinder)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8761d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8761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8761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Mühlenberg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5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e6913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e69138"/>
                <w:sz w:val="18"/>
                <w:szCs w:val="18"/>
                <w:rtl w:val="0"/>
              </w:rPr>
              <w:t xml:space="preserve">Freitags 18.30-19.30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280" w:top="0" w:left="980" w:right="118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Dancing Script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tushuest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